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For Immediate Release:</w:t>
      </w:r>
    </w:p>
    <w:p w:rsidR="00000000" w:rsidDel="00000000" w:rsidP="00000000" w:rsidRDefault="00000000" w:rsidRPr="00000000" w14:paraId="00000001">
      <w:pPr>
        <w:spacing w:line="276" w:lineRule="auto"/>
        <w:contextualSpacing w:val="0"/>
        <w:rPr>
          <w:rFonts w:ascii="Verdana" w:cs="Verdana" w:eastAsia="Verdana" w:hAnsi="Verdana"/>
          <w:sz w:val="24"/>
          <w:szCs w:val="24"/>
          <w:u w:val="single"/>
        </w:rPr>
      </w:pPr>
      <w:r w:rsidDel="00000000" w:rsidR="00000000" w:rsidRPr="00000000">
        <w:rPr>
          <w:rFonts w:ascii="Verdana" w:cs="Verdana" w:eastAsia="Verdana" w:hAnsi="Verdana"/>
          <w:sz w:val="24"/>
          <w:szCs w:val="24"/>
          <w:rtl w:val="0"/>
        </w:rPr>
        <w:t xml:space="preserve">Contact: Rick Eberle |</w:t>
      </w:r>
      <w:hyperlink r:id="rId6">
        <w:r w:rsidDel="00000000" w:rsidR="00000000" w:rsidRPr="00000000">
          <w:rPr>
            <w:rFonts w:ascii="Verdana" w:cs="Verdana" w:eastAsia="Verdana" w:hAnsi="Verdana"/>
            <w:sz w:val="24"/>
            <w:szCs w:val="24"/>
            <w:rtl w:val="0"/>
          </w:rPr>
          <w:t xml:space="preserve"> </w:t>
        </w:r>
      </w:hyperlink>
      <w:hyperlink r:id="rId7">
        <w:r w:rsidDel="00000000" w:rsidR="00000000" w:rsidRPr="00000000">
          <w:rPr>
            <w:rFonts w:ascii="Verdana" w:cs="Verdana" w:eastAsia="Verdana" w:hAnsi="Verdana"/>
            <w:sz w:val="24"/>
            <w:szCs w:val="24"/>
            <w:u w:val="single"/>
            <w:rtl w:val="0"/>
          </w:rPr>
          <w:t xml:space="preserve">www.rickeberle.com</w:t>
        </w:r>
      </w:hyperlink>
      <w:r w:rsidDel="00000000" w:rsidR="00000000" w:rsidRPr="00000000">
        <w:rPr>
          <w:rtl w:val="0"/>
        </w:rPr>
      </w:r>
    </w:p>
    <w:p w:rsidR="00000000" w:rsidDel="00000000" w:rsidP="00000000" w:rsidRDefault="00000000" w:rsidRPr="00000000" w14:paraId="00000002">
      <w:pPr>
        <w:spacing w:line="276" w:lineRule="auto"/>
        <w:contextualSpacing w:val="0"/>
        <w:rPr>
          <w:rFonts w:ascii="Verdana" w:cs="Verdana" w:eastAsia="Verdana" w:hAnsi="Verdana"/>
          <w:color w:val="1155cc"/>
          <w:sz w:val="24"/>
          <w:szCs w:val="24"/>
          <w:u w:val="single"/>
        </w:rPr>
      </w:pPr>
      <w:r w:rsidDel="00000000" w:rsidR="00000000" w:rsidRPr="00000000">
        <w:rPr>
          <w:rFonts w:ascii="Verdana" w:cs="Verdana" w:eastAsia="Verdana" w:hAnsi="Verdana"/>
          <w:color w:val="1155cc"/>
          <w:sz w:val="24"/>
          <w:szCs w:val="24"/>
          <w:rtl w:val="0"/>
        </w:rPr>
        <w:t xml:space="preserve">516-­729-­6872</w:t>
      </w:r>
      <w:r w:rsidDel="00000000" w:rsidR="00000000" w:rsidRPr="00000000">
        <w:rPr>
          <w:rFonts w:ascii="Verdana" w:cs="Verdana" w:eastAsia="Verdana" w:hAnsi="Verdana"/>
          <w:sz w:val="24"/>
          <w:szCs w:val="24"/>
          <w:rtl w:val="0"/>
        </w:rPr>
        <w:t xml:space="preserve"> | rick [AT]</w:t>
      </w:r>
      <w:hyperlink r:id="rId8">
        <w:r w:rsidDel="00000000" w:rsidR="00000000" w:rsidRPr="00000000">
          <w:rPr>
            <w:rFonts w:ascii="Verdana" w:cs="Verdana" w:eastAsia="Verdana" w:hAnsi="Verdana"/>
            <w:sz w:val="24"/>
            <w:szCs w:val="24"/>
            <w:rtl w:val="0"/>
          </w:rPr>
          <w:t xml:space="preserve"> </w:t>
        </w:r>
      </w:hyperlink>
      <w:hyperlink r:id="rId9">
        <w:r w:rsidDel="00000000" w:rsidR="00000000" w:rsidRPr="00000000">
          <w:rPr>
            <w:rFonts w:ascii="Verdana" w:cs="Verdana" w:eastAsia="Verdana" w:hAnsi="Verdana"/>
            <w:color w:val="1155cc"/>
            <w:sz w:val="24"/>
            <w:szCs w:val="24"/>
            <w:u w:val="single"/>
            <w:rtl w:val="0"/>
          </w:rPr>
          <w:t xml:space="preserve">rickeberleagency.com</w:t>
        </w:r>
      </w:hyperlink>
      <w:r w:rsidDel="00000000" w:rsidR="00000000" w:rsidRPr="00000000">
        <w:rPr>
          <w:rtl w:val="0"/>
        </w:rPr>
      </w:r>
    </w:p>
    <w:p w:rsidR="00000000" w:rsidDel="00000000" w:rsidP="00000000" w:rsidRDefault="00000000" w:rsidRPr="00000000" w14:paraId="00000003">
      <w:pPr>
        <w:spacing w:line="276" w:lineRule="auto"/>
        <w:contextualSpacing w:val="0"/>
        <w:rPr>
          <w:rFonts w:ascii="Verdana" w:cs="Verdana" w:eastAsia="Verdana" w:hAnsi="Verdana"/>
          <w:b w:val="1"/>
          <w:i w:val="1"/>
          <w:color w:val="222222"/>
          <w:sz w:val="36"/>
          <w:szCs w:val="36"/>
        </w:rPr>
      </w:pPr>
      <w:r w:rsidDel="00000000" w:rsidR="00000000" w:rsidRPr="00000000">
        <w:rPr>
          <w:rtl w:val="0"/>
        </w:rPr>
      </w:r>
    </w:p>
    <w:p w:rsidR="00000000" w:rsidDel="00000000" w:rsidP="00000000" w:rsidRDefault="00000000" w:rsidRPr="00000000" w14:paraId="00000004">
      <w:pPr>
        <w:spacing w:line="276" w:lineRule="auto"/>
        <w:contextualSpacing w:val="0"/>
        <w:jc w:val="center"/>
        <w:rPr>
          <w:rFonts w:ascii="Verdana" w:cs="Verdana" w:eastAsia="Verdana" w:hAnsi="Verdana"/>
          <w:b w:val="1"/>
          <w:color w:val="222222"/>
          <w:sz w:val="32"/>
          <w:szCs w:val="32"/>
        </w:rPr>
      </w:pPr>
      <w:r w:rsidDel="00000000" w:rsidR="00000000" w:rsidRPr="00000000">
        <w:rPr>
          <w:rFonts w:ascii="Verdana" w:cs="Verdana" w:eastAsia="Verdana" w:hAnsi="Verdana"/>
          <w:b w:val="1"/>
          <w:color w:val="222222"/>
          <w:sz w:val="32"/>
          <w:szCs w:val="32"/>
          <w:rtl w:val="0"/>
        </w:rPr>
        <w:t xml:space="preserve">Singer/Songwriter, Guitarist, and Radio Personality</w:t>
      </w:r>
    </w:p>
    <w:p w:rsidR="00000000" w:rsidDel="00000000" w:rsidP="00000000" w:rsidRDefault="00000000" w:rsidRPr="00000000" w14:paraId="00000005">
      <w:pPr>
        <w:spacing w:line="276" w:lineRule="auto"/>
        <w:contextualSpacing w:val="0"/>
        <w:jc w:val="center"/>
        <w:rPr>
          <w:rFonts w:ascii="Verdana" w:cs="Verdana" w:eastAsia="Verdana" w:hAnsi="Verdana"/>
          <w:b w:val="1"/>
          <w:i w:val="1"/>
          <w:color w:val="222222"/>
          <w:sz w:val="32"/>
          <w:szCs w:val="32"/>
        </w:rPr>
      </w:pPr>
      <w:r w:rsidDel="00000000" w:rsidR="00000000" w:rsidRPr="00000000">
        <w:rPr>
          <w:rFonts w:ascii="Verdana" w:cs="Verdana" w:eastAsia="Verdana" w:hAnsi="Verdana"/>
          <w:b w:val="1"/>
          <w:i w:val="1"/>
          <w:color w:val="222222"/>
          <w:sz w:val="32"/>
          <w:szCs w:val="32"/>
          <w:rtl w:val="0"/>
        </w:rPr>
        <w:t xml:space="preserve">Ahmad Ali</w:t>
      </w:r>
    </w:p>
    <w:p w:rsidR="00000000" w:rsidDel="00000000" w:rsidP="00000000" w:rsidRDefault="00000000" w:rsidRPr="00000000" w14:paraId="00000006">
      <w:pPr>
        <w:spacing w:line="276" w:lineRule="auto"/>
        <w:contextualSpacing w:val="0"/>
        <w:jc w:val="center"/>
        <w:rPr>
          <w:rFonts w:ascii="Verdana" w:cs="Verdana" w:eastAsia="Verdana" w:hAnsi="Verdana"/>
          <w:b w:val="1"/>
          <w:color w:val="222222"/>
          <w:sz w:val="32"/>
          <w:szCs w:val="32"/>
        </w:rPr>
      </w:pPr>
      <w:r w:rsidDel="00000000" w:rsidR="00000000" w:rsidRPr="00000000">
        <w:rPr>
          <w:rFonts w:ascii="Verdana" w:cs="Verdana" w:eastAsia="Verdana" w:hAnsi="Verdana"/>
          <w:b w:val="1"/>
          <w:color w:val="222222"/>
          <w:sz w:val="32"/>
          <w:szCs w:val="32"/>
          <w:rtl w:val="0"/>
        </w:rPr>
        <w:t xml:space="preserve">Brings His Eclectic Life In Music Full Circle</w:t>
      </w:r>
    </w:p>
    <w:p w:rsidR="00000000" w:rsidDel="00000000" w:rsidP="00000000" w:rsidRDefault="00000000" w:rsidRPr="00000000" w14:paraId="00000007">
      <w:pPr>
        <w:spacing w:line="276" w:lineRule="auto"/>
        <w:contextualSpacing w:val="0"/>
        <w:jc w:val="center"/>
        <w:rPr>
          <w:rFonts w:ascii="Verdana" w:cs="Verdana" w:eastAsia="Verdana" w:hAnsi="Verdana"/>
          <w:b w:val="1"/>
          <w:color w:val="222222"/>
          <w:sz w:val="32"/>
          <w:szCs w:val="32"/>
        </w:rPr>
      </w:pPr>
      <w:r w:rsidDel="00000000" w:rsidR="00000000" w:rsidRPr="00000000">
        <w:rPr>
          <w:rFonts w:ascii="Verdana" w:cs="Verdana" w:eastAsia="Verdana" w:hAnsi="Verdana"/>
          <w:b w:val="1"/>
          <w:color w:val="222222"/>
          <w:sz w:val="32"/>
          <w:szCs w:val="32"/>
          <w:rtl w:val="0"/>
        </w:rPr>
        <w:t xml:space="preserve">With Latest Double A Blues Band Release</w:t>
      </w:r>
    </w:p>
    <w:p w:rsidR="00000000" w:rsidDel="00000000" w:rsidP="00000000" w:rsidRDefault="00000000" w:rsidRPr="00000000" w14:paraId="00000008">
      <w:pPr>
        <w:spacing w:line="276" w:lineRule="auto"/>
        <w:contextualSpacing w:val="0"/>
        <w:jc w:val="center"/>
        <w:rPr>
          <w:rFonts w:ascii="Verdana" w:cs="Verdana" w:eastAsia="Verdana" w:hAnsi="Verdana"/>
          <w:b w:val="1"/>
          <w:color w:val="222222"/>
          <w:sz w:val="32"/>
          <w:szCs w:val="32"/>
        </w:rPr>
      </w:pPr>
      <w:r w:rsidDel="00000000" w:rsidR="00000000" w:rsidRPr="00000000">
        <w:rPr>
          <w:rFonts w:ascii="Verdana" w:cs="Verdana" w:eastAsia="Verdana" w:hAnsi="Verdana"/>
          <w:b w:val="1"/>
          <w:color w:val="222222"/>
          <w:sz w:val="32"/>
          <w:szCs w:val="32"/>
          <w:rtl w:val="0"/>
        </w:rPr>
        <w:t xml:space="preserve">“Standing on the Shoulders of the Blues”</w:t>
      </w:r>
    </w:p>
    <w:p w:rsidR="00000000" w:rsidDel="00000000" w:rsidP="00000000" w:rsidRDefault="00000000" w:rsidRPr="00000000" w14:paraId="00000009">
      <w:pPr>
        <w:spacing w:line="276" w:lineRule="auto"/>
        <w:contextualSpacing w:val="0"/>
        <w:jc w:val="center"/>
        <w:rPr>
          <w:rFonts w:ascii="Verdana" w:cs="Verdana" w:eastAsia="Verdana" w:hAnsi="Verdana"/>
          <w:b w:val="1"/>
          <w:color w:val="222222"/>
          <w:sz w:val="24"/>
          <w:szCs w:val="24"/>
        </w:rPr>
      </w:pPr>
      <w:r w:rsidDel="00000000" w:rsidR="00000000" w:rsidRPr="00000000">
        <w:rPr>
          <w:rtl w:val="0"/>
        </w:rPr>
      </w:r>
    </w:p>
    <w:p w:rsidR="00000000" w:rsidDel="00000000" w:rsidP="00000000" w:rsidRDefault="00000000" w:rsidRPr="00000000" w14:paraId="0000000A">
      <w:pPr>
        <w:spacing w:line="276" w:lineRule="auto"/>
        <w:contextualSpacing w:val="0"/>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From His Youthful Upbringing in Music to His Days with Premonition and WUSB’s “Café Ali”, His Wide Ranging Talents Come Full-Circle With Latest Double A Blues Band Release</w:t>
      </w:r>
      <w:r w:rsidDel="00000000" w:rsidR="00000000" w:rsidRPr="00000000">
        <w:rPr>
          <w:rtl w:val="0"/>
        </w:rPr>
      </w:r>
    </w:p>
    <w:p w:rsidR="00000000" w:rsidDel="00000000" w:rsidP="00000000" w:rsidRDefault="00000000" w:rsidRPr="00000000" w14:paraId="0000000B">
      <w:pPr>
        <w:spacing w:line="276" w:lineRule="auto"/>
        <w:contextualSpacing w:val="0"/>
        <w:jc w:val="cente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C">
      <w:pPr>
        <w:spacing w:line="276" w:lineRule="auto"/>
        <w:contextualSpacing w:val="0"/>
        <w:jc w:val="center"/>
        <w:rPr>
          <w:rFonts w:ascii="Verdana" w:cs="Verdana" w:eastAsia="Verdana" w:hAnsi="Verdana"/>
          <w:i w:val="1"/>
          <w:color w:val="222222"/>
          <w:sz w:val="24"/>
          <w:szCs w:val="24"/>
        </w:rPr>
      </w:pPr>
      <w:r w:rsidDel="00000000" w:rsidR="00000000" w:rsidRPr="00000000">
        <w:rPr>
          <w:rFonts w:ascii="Verdana" w:cs="Verdana" w:eastAsia="Verdana" w:hAnsi="Verdana"/>
          <w:i w:val="1"/>
          <w:color w:val="222222"/>
          <w:sz w:val="24"/>
          <w:szCs w:val="24"/>
        </w:rPr>
        <w:drawing>
          <wp:inline distB="114300" distT="114300" distL="114300" distR="114300">
            <wp:extent cx="2405063" cy="2405063"/>
            <wp:effectExtent b="0" l="0" r="0" t="0"/>
            <wp:docPr id="2"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2405063" cy="2405063"/>
                    </a:xfrm>
                    <a:prstGeom prst="rect"/>
                    <a:ln/>
                  </pic:spPr>
                </pic:pic>
              </a:graphicData>
            </a:graphic>
          </wp:inline>
        </w:drawing>
      </w:r>
      <w:r w:rsidDel="00000000" w:rsidR="00000000" w:rsidRPr="00000000">
        <w:rPr>
          <w:rFonts w:ascii="Verdana" w:cs="Verdana" w:eastAsia="Verdana" w:hAnsi="Verdana"/>
          <w:i w:val="1"/>
          <w:color w:val="222222"/>
          <w:sz w:val="24"/>
          <w:szCs w:val="24"/>
        </w:rPr>
        <w:drawing>
          <wp:inline distB="114300" distT="114300" distL="114300" distR="114300">
            <wp:extent cx="2871788" cy="2408935"/>
            <wp:effectExtent b="0" l="0" r="0" t="0"/>
            <wp:docPr id="4" name="image10.png"/>
            <a:graphic>
              <a:graphicData uri="http://schemas.openxmlformats.org/drawingml/2006/picture">
                <pic:pic>
                  <pic:nvPicPr>
                    <pic:cNvPr id="0" name="image10.png"/>
                    <pic:cNvPicPr preferRelativeResize="0"/>
                  </pic:nvPicPr>
                  <pic:blipFill>
                    <a:blip r:embed="rId11"/>
                    <a:srcRect b="0" l="0" r="0" t="0"/>
                    <a:stretch>
                      <a:fillRect/>
                    </a:stretch>
                  </pic:blipFill>
                  <pic:spPr>
                    <a:xfrm>
                      <a:off x="0" y="0"/>
                      <a:ext cx="2871788" cy="240893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line="276" w:lineRule="auto"/>
        <w:contextualSpacing w:val="0"/>
        <w:jc w:val="center"/>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0E">
      <w:pPr>
        <w:spacing w:line="276" w:lineRule="auto"/>
        <w:contextualSpacing w:val="0"/>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March, 2018 (Long Island, NY) – With the hard hitting electric feel of latest single “</w:t>
      </w:r>
      <w:r w:rsidDel="00000000" w:rsidR="00000000" w:rsidRPr="00000000">
        <w:rPr>
          <w:rFonts w:ascii="Verdana" w:cs="Verdana" w:eastAsia="Verdana" w:hAnsi="Verdana"/>
          <w:b w:val="1"/>
          <w:i w:val="1"/>
          <w:color w:val="222222"/>
          <w:sz w:val="24"/>
          <w:szCs w:val="24"/>
          <w:rtl w:val="0"/>
        </w:rPr>
        <w:t xml:space="preserve">Riverhead</w:t>
      </w:r>
      <w:r w:rsidDel="00000000" w:rsidR="00000000" w:rsidRPr="00000000">
        <w:rPr>
          <w:rFonts w:ascii="Verdana" w:cs="Verdana" w:eastAsia="Verdana" w:hAnsi="Verdana"/>
          <w:color w:val="222222"/>
          <w:sz w:val="24"/>
          <w:szCs w:val="24"/>
          <w:rtl w:val="0"/>
        </w:rPr>
        <w:t xml:space="preserve">” rounding out the gritty early Chicago Blues style of their 2018 LP “</w:t>
      </w:r>
      <w:hyperlink r:id="rId12">
        <w:r w:rsidDel="00000000" w:rsidR="00000000" w:rsidRPr="00000000">
          <w:rPr>
            <w:rFonts w:ascii="Verdana" w:cs="Verdana" w:eastAsia="Verdana" w:hAnsi="Verdana"/>
            <w:b w:val="1"/>
            <w:i w:val="1"/>
            <w:color w:val="1155cc"/>
            <w:sz w:val="24"/>
            <w:szCs w:val="24"/>
            <w:u w:val="single"/>
            <w:rtl w:val="0"/>
          </w:rPr>
          <w:t xml:space="preserve">Standing on the Shoulders of the Blues</w:t>
        </w:r>
      </w:hyperlink>
      <w:r w:rsidDel="00000000" w:rsidR="00000000" w:rsidRPr="00000000">
        <w:rPr>
          <w:rFonts w:ascii="Verdana" w:cs="Verdana" w:eastAsia="Verdana" w:hAnsi="Verdana"/>
          <w:color w:val="222222"/>
          <w:sz w:val="24"/>
          <w:szCs w:val="24"/>
          <w:rtl w:val="0"/>
        </w:rPr>
        <w:t xml:space="preserve">” - Singer/Songwriter/Guitarist </w:t>
      </w:r>
      <w:hyperlink r:id="rId13">
        <w:r w:rsidDel="00000000" w:rsidR="00000000" w:rsidRPr="00000000">
          <w:rPr>
            <w:rFonts w:ascii="Verdana" w:cs="Verdana" w:eastAsia="Verdana" w:hAnsi="Verdana"/>
            <w:color w:val="1155cc"/>
            <w:sz w:val="24"/>
            <w:szCs w:val="24"/>
            <w:u w:val="single"/>
            <w:rtl w:val="0"/>
          </w:rPr>
          <w:t xml:space="preserve">Ahmad Ali</w:t>
        </w:r>
      </w:hyperlink>
      <w:r w:rsidDel="00000000" w:rsidR="00000000" w:rsidRPr="00000000">
        <w:rPr>
          <w:rFonts w:ascii="Verdana" w:cs="Verdana" w:eastAsia="Verdana" w:hAnsi="Verdana"/>
          <w:color w:val="222222"/>
          <w:sz w:val="24"/>
          <w:szCs w:val="24"/>
          <w:rtl w:val="0"/>
        </w:rPr>
        <w:t xml:space="preserve"> and </w:t>
      </w:r>
      <w:r w:rsidDel="00000000" w:rsidR="00000000" w:rsidRPr="00000000">
        <w:rPr>
          <w:rFonts w:ascii="Verdana" w:cs="Verdana" w:eastAsia="Verdana" w:hAnsi="Verdana"/>
          <w:color w:val="222222"/>
          <w:sz w:val="24"/>
          <w:szCs w:val="24"/>
          <w:rtl w:val="0"/>
        </w:rPr>
        <w:t xml:space="preserve">his Double A Blues Band have brought a refreshingly nostalgic feeling back to the current blues scene. But for a jack-of-all trades personality, rockin’ the blues isn’t the only thing he’s focused his efforts on in a wide-spanning music and entertainment career!</w:t>
      </w:r>
    </w:p>
    <w:p w:rsidR="00000000" w:rsidDel="00000000" w:rsidP="00000000" w:rsidRDefault="00000000" w:rsidRPr="00000000" w14:paraId="0000000F">
      <w:pPr>
        <w:spacing w:line="276" w:lineRule="auto"/>
        <w:contextualSpacing w:val="0"/>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10">
      <w:pPr>
        <w:spacing w:after="0" w:before="0" w:line="276" w:lineRule="auto"/>
        <w:contextualSpacing w:val="0"/>
        <w:rPr>
          <w:rFonts w:ascii="Verdana" w:cs="Verdana" w:eastAsia="Verdana" w:hAnsi="Verdana"/>
          <w:sz w:val="24"/>
          <w:szCs w:val="24"/>
        </w:rPr>
      </w:pPr>
      <w:bookmarkStart w:colFirst="0" w:colLast="0" w:name="_fg6l81z8f753" w:id="0"/>
      <w:bookmarkEnd w:id="0"/>
      <w:r w:rsidDel="00000000" w:rsidR="00000000" w:rsidRPr="00000000">
        <w:rPr>
          <w:rFonts w:ascii="Verdana" w:cs="Verdana" w:eastAsia="Verdana" w:hAnsi="Verdana"/>
          <w:sz w:val="24"/>
          <w:szCs w:val="24"/>
          <w:rtl w:val="0"/>
        </w:rPr>
        <w:t xml:space="preserve">Raised in a diverse community on Long Island, N.Y. Ahmad was exposed to a wide variety of Soul and Jazz at home. The desire to play an instrument started young. He would put rubber bands on shoe boxes and try to make music, and as a child he would sing whatever was on the radio with the family. His Mom sang with choirs in her youth, and his Dad would play Drums with his Uncles, ‘The Mitchell- Airs’. Both of Ali’s Grandfathers were musicians, his Mother’s Dad played keyboards, among other instruments, and his Father’s Dad played valve trombone, but passed away at an early age (Poisoned by a jealous Woman). </w:t>
      </w:r>
    </w:p>
    <w:p w:rsidR="00000000" w:rsidDel="00000000" w:rsidP="00000000" w:rsidRDefault="00000000" w:rsidRPr="00000000" w14:paraId="00000011">
      <w:pPr>
        <w:spacing w:after="0" w:before="0" w:line="276" w:lineRule="auto"/>
        <w:contextualSpacing w:val="0"/>
        <w:rPr>
          <w:rFonts w:ascii="Verdana" w:cs="Verdana" w:eastAsia="Verdana" w:hAnsi="Verdana"/>
          <w:sz w:val="24"/>
          <w:szCs w:val="24"/>
        </w:rPr>
      </w:pPr>
      <w:bookmarkStart w:colFirst="0" w:colLast="0" w:name="_u26unuel60ch" w:id="1"/>
      <w:bookmarkEnd w:id="1"/>
      <w:r w:rsidDel="00000000" w:rsidR="00000000" w:rsidRPr="00000000">
        <w:rPr>
          <w:rtl w:val="0"/>
        </w:rPr>
      </w:r>
    </w:p>
    <w:p w:rsidR="00000000" w:rsidDel="00000000" w:rsidP="00000000" w:rsidRDefault="00000000" w:rsidRPr="00000000" w14:paraId="00000012">
      <w:pPr>
        <w:spacing w:after="0" w:before="0" w:line="276" w:lineRule="auto"/>
        <w:contextualSpacing w:val="0"/>
        <w:jc w:val="center"/>
        <w:rPr>
          <w:rFonts w:ascii="Verdana" w:cs="Verdana" w:eastAsia="Verdana" w:hAnsi="Verdana"/>
          <w:b w:val="1"/>
          <w:sz w:val="28"/>
          <w:szCs w:val="28"/>
        </w:rPr>
      </w:pPr>
      <w:bookmarkStart w:colFirst="0" w:colLast="0" w:name="_24jqosumcka9" w:id="2"/>
      <w:bookmarkEnd w:id="2"/>
      <w:hyperlink r:id="rId14">
        <w:r w:rsidDel="00000000" w:rsidR="00000000" w:rsidRPr="00000000">
          <w:rPr>
            <w:rFonts w:ascii="Verdana" w:cs="Verdana" w:eastAsia="Verdana" w:hAnsi="Verdana"/>
            <w:b w:val="1"/>
            <w:color w:val="1155cc"/>
            <w:sz w:val="28"/>
            <w:szCs w:val="28"/>
            <w:u w:val="single"/>
            <w:rtl w:val="0"/>
          </w:rPr>
          <w:t xml:space="preserve">WATCH: “Riverhead” Official Video by the Double A Blues Band</w:t>
        </w:r>
      </w:hyperlink>
      <w:r w:rsidDel="00000000" w:rsidR="00000000" w:rsidRPr="00000000">
        <w:rPr>
          <w:rtl w:val="0"/>
        </w:rPr>
      </w:r>
    </w:p>
    <w:p w:rsidR="00000000" w:rsidDel="00000000" w:rsidP="00000000" w:rsidRDefault="00000000" w:rsidRPr="00000000" w14:paraId="00000013">
      <w:pPr>
        <w:spacing w:after="0" w:before="0" w:line="276" w:lineRule="auto"/>
        <w:contextualSpacing w:val="0"/>
        <w:rPr>
          <w:rFonts w:ascii="Verdana" w:cs="Verdana" w:eastAsia="Verdana" w:hAnsi="Verdana"/>
          <w:sz w:val="24"/>
          <w:szCs w:val="24"/>
        </w:rPr>
      </w:pPr>
      <w:bookmarkStart w:colFirst="0" w:colLast="0" w:name="_9edyaw2x3wjs" w:id="3"/>
      <w:bookmarkEnd w:id="3"/>
      <w:r w:rsidDel="00000000" w:rsidR="00000000" w:rsidRPr="00000000">
        <w:rPr>
          <w:rtl w:val="0"/>
        </w:rPr>
      </w:r>
    </w:p>
    <w:p w:rsidR="00000000" w:rsidDel="00000000" w:rsidP="00000000" w:rsidRDefault="00000000" w:rsidRPr="00000000" w14:paraId="00000014">
      <w:pPr>
        <w:spacing w:after="0" w:before="0" w:line="276" w:lineRule="auto"/>
        <w:contextualSpacing w:val="0"/>
        <w:rPr>
          <w:rFonts w:ascii="Verdana" w:cs="Verdana" w:eastAsia="Verdana" w:hAnsi="Verdana"/>
          <w:sz w:val="24"/>
          <w:szCs w:val="24"/>
        </w:rPr>
      </w:pPr>
      <w:bookmarkStart w:colFirst="0" w:colLast="0" w:name="_hfwgryqu9rp9" w:id="4"/>
      <w:bookmarkEnd w:id="4"/>
      <w:r w:rsidDel="00000000" w:rsidR="00000000" w:rsidRPr="00000000">
        <w:rPr>
          <w:rFonts w:ascii="Verdana" w:cs="Verdana" w:eastAsia="Verdana" w:hAnsi="Verdana"/>
          <w:sz w:val="24"/>
          <w:szCs w:val="24"/>
          <w:rtl w:val="0"/>
        </w:rPr>
        <w:t xml:space="preserve">The family loved music, with some of Ahmad’s fondest memories being that of seeing greats at the Apollo, and singing La La Means "I Love You" to his mother, as Eddie O-Jay played it on the radio. In middle School and Jr. High he sang with the school Chorus, but later as a teen his desire to play guitar was strong. He had to wait till he got a job to buy his first guitar, but months later his mom seeing his desire and commitment lead her to buy him an electric guitar. A year and a half later he was playing in night clubs with some of Long Island’s top party bands. Music being music - he even played for local churches.  As time moved on he continued performing, being featured on TV when Eyewitness News 7 in New York ran a story on a group he worked with, called “</w:t>
      </w:r>
      <w:r w:rsidDel="00000000" w:rsidR="00000000" w:rsidRPr="00000000">
        <w:rPr>
          <w:rFonts w:ascii="Verdana" w:cs="Verdana" w:eastAsia="Verdana" w:hAnsi="Verdana"/>
          <w:i w:val="1"/>
          <w:sz w:val="24"/>
          <w:szCs w:val="24"/>
          <w:rtl w:val="0"/>
        </w:rPr>
        <w:t xml:space="preserve">Premonition</w:t>
      </w:r>
      <w:r w:rsidDel="00000000" w:rsidR="00000000" w:rsidRPr="00000000">
        <w:rPr>
          <w:rFonts w:ascii="Verdana" w:cs="Verdana" w:eastAsia="Verdana" w:hAnsi="Verdana"/>
          <w:sz w:val="24"/>
          <w:szCs w:val="24"/>
          <w:rtl w:val="0"/>
        </w:rPr>
        <w:t xml:space="preserve">” about a con man who had ripped them off. They filmed the group and set them up with a recording session with legendary producer Don Kirschner at his Associated Studios in Manhattan, but as things didn’t pan with that group he found himself working with a hand full of other rock bands. </w:t>
      </w:r>
    </w:p>
    <w:p w:rsidR="00000000" w:rsidDel="00000000" w:rsidP="00000000" w:rsidRDefault="00000000" w:rsidRPr="00000000" w14:paraId="00000015">
      <w:pPr>
        <w:spacing w:after="0" w:before="0" w:line="276" w:lineRule="auto"/>
        <w:contextualSpacing w:val="0"/>
        <w:rPr>
          <w:rFonts w:ascii="Verdana" w:cs="Verdana" w:eastAsia="Verdana" w:hAnsi="Verdana"/>
          <w:sz w:val="24"/>
          <w:szCs w:val="24"/>
        </w:rPr>
      </w:pPr>
      <w:bookmarkStart w:colFirst="0" w:colLast="0" w:name="_ak0rcsbyyzaa" w:id="5"/>
      <w:bookmarkEnd w:id="5"/>
      <w:r w:rsidDel="00000000" w:rsidR="00000000" w:rsidRPr="00000000">
        <w:rPr>
          <w:rtl w:val="0"/>
        </w:rPr>
      </w:r>
    </w:p>
    <w:p w:rsidR="00000000" w:rsidDel="00000000" w:rsidP="00000000" w:rsidRDefault="00000000" w:rsidRPr="00000000" w14:paraId="00000016">
      <w:pPr>
        <w:spacing w:after="0" w:before="0" w:line="276" w:lineRule="auto"/>
        <w:contextualSpacing w:val="0"/>
        <w:jc w:val="center"/>
        <w:rPr>
          <w:rFonts w:ascii="Verdana" w:cs="Verdana" w:eastAsia="Verdana" w:hAnsi="Verdana"/>
          <w:sz w:val="24"/>
          <w:szCs w:val="24"/>
        </w:rPr>
      </w:pPr>
      <w:bookmarkStart w:colFirst="0" w:colLast="0" w:name="_qnvl5e8er2qs" w:id="6"/>
      <w:bookmarkEnd w:id="6"/>
      <w:r w:rsidDel="00000000" w:rsidR="00000000" w:rsidRPr="00000000">
        <w:rPr>
          <w:rFonts w:ascii="Verdana" w:cs="Verdana" w:eastAsia="Verdana" w:hAnsi="Verdana"/>
          <w:sz w:val="24"/>
          <w:szCs w:val="24"/>
        </w:rPr>
        <w:drawing>
          <wp:inline distB="114300" distT="114300" distL="114300" distR="114300">
            <wp:extent cx="2428797" cy="2519363"/>
            <wp:effectExtent b="0" l="0" r="0" t="0"/>
            <wp:docPr id="5" name="image11.jpg"/>
            <a:graphic>
              <a:graphicData uri="http://schemas.openxmlformats.org/drawingml/2006/picture">
                <pic:pic>
                  <pic:nvPicPr>
                    <pic:cNvPr id="0" name="image11.jpg"/>
                    <pic:cNvPicPr preferRelativeResize="0"/>
                  </pic:nvPicPr>
                  <pic:blipFill>
                    <a:blip r:embed="rId15"/>
                    <a:srcRect b="0" l="0" r="0" t="0"/>
                    <a:stretch>
                      <a:fillRect/>
                    </a:stretch>
                  </pic:blipFill>
                  <pic:spPr>
                    <a:xfrm>
                      <a:off x="0" y="0"/>
                      <a:ext cx="2428797" cy="251936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line="276" w:lineRule="auto"/>
        <w:contextualSpacing w:val="0"/>
        <w:jc w:val="center"/>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 </w:t>
      </w:r>
      <w:r w:rsidDel="00000000" w:rsidR="00000000" w:rsidRPr="00000000">
        <w:rPr>
          <w:rFonts w:ascii="Verdana" w:cs="Verdana" w:eastAsia="Verdana" w:hAnsi="Verdana"/>
          <w:color w:val="222222"/>
          <w:sz w:val="24"/>
          <w:szCs w:val="24"/>
        </w:rPr>
        <w:drawing>
          <wp:inline distB="114300" distT="114300" distL="114300" distR="114300">
            <wp:extent cx="2281238" cy="2015614"/>
            <wp:effectExtent b="0" l="0" r="0" t="0"/>
            <wp:docPr id="6" name="image12.jpg"/>
            <a:graphic>
              <a:graphicData uri="http://schemas.openxmlformats.org/drawingml/2006/picture">
                <pic:pic>
                  <pic:nvPicPr>
                    <pic:cNvPr id="0" name="image12.jpg"/>
                    <pic:cNvPicPr preferRelativeResize="0"/>
                  </pic:nvPicPr>
                  <pic:blipFill>
                    <a:blip r:embed="rId16"/>
                    <a:srcRect b="0" l="0" r="0" t="0"/>
                    <a:stretch>
                      <a:fillRect/>
                    </a:stretch>
                  </pic:blipFill>
                  <pic:spPr>
                    <a:xfrm>
                      <a:off x="0" y="0"/>
                      <a:ext cx="2281238" cy="2015614"/>
                    </a:xfrm>
                    <a:prstGeom prst="rect"/>
                    <a:ln/>
                  </pic:spPr>
                </pic:pic>
              </a:graphicData>
            </a:graphic>
          </wp:inline>
        </w:drawing>
      </w:r>
      <w:r w:rsidDel="00000000" w:rsidR="00000000" w:rsidRPr="00000000">
        <w:rPr>
          <w:rFonts w:ascii="Verdana" w:cs="Verdana" w:eastAsia="Verdana" w:hAnsi="Verdana"/>
          <w:color w:val="222222"/>
          <w:sz w:val="24"/>
          <w:szCs w:val="24"/>
        </w:rPr>
        <w:drawing>
          <wp:inline distB="114300" distT="114300" distL="114300" distR="114300">
            <wp:extent cx="2989064" cy="2011333"/>
            <wp:effectExtent b="0" l="0" r="0" t="0"/>
            <wp:docPr id="1" name="image6.jpg"/>
            <a:graphic>
              <a:graphicData uri="http://schemas.openxmlformats.org/drawingml/2006/picture">
                <pic:pic>
                  <pic:nvPicPr>
                    <pic:cNvPr id="0" name="image6.jpg"/>
                    <pic:cNvPicPr preferRelativeResize="0"/>
                  </pic:nvPicPr>
                  <pic:blipFill>
                    <a:blip r:embed="rId17"/>
                    <a:srcRect b="0" l="0" r="0" t="0"/>
                    <a:stretch>
                      <a:fillRect/>
                    </a:stretch>
                  </pic:blipFill>
                  <pic:spPr>
                    <a:xfrm>
                      <a:off x="0" y="0"/>
                      <a:ext cx="2989064" cy="201133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276" w:lineRule="auto"/>
        <w:contextualSpacing w:val="0"/>
        <w:jc w:val="center"/>
        <w:rPr>
          <w:rFonts w:ascii="Verdana" w:cs="Verdana" w:eastAsia="Verdana" w:hAnsi="Verdana"/>
          <w:b w:val="1"/>
          <w:color w:val="222222"/>
          <w:sz w:val="28"/>
          <w:szCs w:val="28"/>
        </w:rPr>
      </w:pPr>
      <w:hyperlink r:id="rId18">
        <w:r w:rsidDel="00000000" w:rsidR="00000000" w:rsidRPr="00000000">
          <w:rPr>
            <w:rFonts w:ascii="Verdana" w:cs="Verdana" w:eastAsia="Verdana" w:hAnsi="Verdana"/>
            <w:b w:val="1"/>
            <w:color w:val="1155cc"/>
            <w:sz w:val="28"/>
            <w:szCs w:val="28"/>
            <w:u w:val="single"/>
            <w:rtl w:val="0"/>
          </w:rPr>
          <w:t xml:space="preserve">For Full List of Upcoming Double A Blues Band Shows, CLICK HERE</w:t>
        </w:r>
      </w:hyperlink>
      <w:r w:rsidDel="00000000" w:rsidR="00000000" w:rsidRPr="00000000">
        <w:rPr>
          <w:rtl w:val="0"/>
        </w:rPr>
      </w:r>
    </w:p>
    <w:p w:rsidR="00000000" w:rsidDel="00000000" w:rsidP="00000000" w:rsidRDefault="00000000" w:rsidRPr="00000000" w14:paraId="00000019">
      <w:pPr>
        <w:spacing w:line="276" w:lineRule="auto"/>
        <w:contextualSpacing w:val="0"/>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1A">
      <w:pPr>
        <w:contextualSpacing w:val="0"/>
        <w:rPr>
          <w:rFonts w:ascii="Verdana" w:cs="Verdana" w:eastAsia="Verdana" w:hAnsi="Verdana"/>
          <w:sz w:val="24"/>
          <w:szCs w:val="24"/>
        </w:rPr>
      </w:pPr>
      <w:bookmarkStart w:colFirst="0" w:colLast="0" w:name="_jrats6vij1h" w:id="7"/>
      <w:bookmarkEnd w:id="7"/>
      <w:r w:rsidDel="00000000" w:rsidR="00000000" w:rsidRPr="00000000">
        <w:rPr>
          <w:rFonts w:ascii="Verdana" w:cs="Verdana" w:eastAsia="Verdana" w:hAnsi="Verdana"/>
          <w:sz w:val="24"/>
          <w:szCs w:val="24"/>
          <w:rtl w:val="0"/>
        </w:rPr>
        <w:t xml:space="preserve">Following a ten year respite in his late twenties where he laid his guitar down and started a family, he ran into an old friend from </w:t>
      </w:r>
      <w:r w:rsidDel="00000000" w:rsidR="00000000" w:rsidRPr="00000000">
        <w:rPr>
          <w:rFonts w:ascii="Verdana" w:cs="Verdana" w:eastAsia="Verdana" w:hAnsi="Verdana"/>
          <w:i w:val="1"/>
          <w:sz w:val="24"/>
          <w:szCs w:val="24"/>
          <w:rtl w:val="0"/>
        </w:rPr>
        <w:t xml:space="preserve">Premonition</w:t>
      </w:r>
      <w:r w:rsidDel="00000000" w:rsidR="00000000" w:rsidRPr="00000000">
        <w:rPr>
          <w:rFonts w:ascii="Verdana" w:cs="Verdana" w:eastAsia="Verdana" w:hAnsi="Verdana"/>
          <w:sz w:val="24"/>
          <w:szCs w:val="24"/>
          <w:rtl w:val="0"/>
        </w:rPr>
        <w:t xml:space="preserve">, and began playing with the group again. Their rhythm section backed up all kinds of artist doing several styles of music from classic oldies Club music, Caribbean music, and more. This work led to more for Ali, like being tapped as stage manager for Protocol when they opened up for Will Downing at the Paramount theatre, meeting and working with Soul 4 Real as their musical director on their tour of London, Amsterdam, Bulawayo and Harare in Zimbabwe, and doubling as Road manager for their back up band- Blusyde. He even had the honor of playing on Soul 4 Real’s album “</w:t>
      </w:r>
      <w:r w:rsidDel="00000000" w:rsidR="00000000" w:rsidRPr="00000000">
        <w:rPr>
          <w:rFonts w:ascii="Verdana" w:cs="Verdana" w:eastAsia="Verdana" w:hAnsi="Verdana"/>
          <w:i w:val="1"/>
          <w:sz w:val="24"/>
          <w:szCs w:val="24"/>
          <w:rtl w:val="0"/>
        </w:rPr>
        <w:t xml:space="preserve">Heat</w:t>
      </w:r>
      <w:r w:rsidDel="00000000" w:rsidR="00000000" w:rsidRPr="00000000">
        <w:rPr>
          <w:rFonts w:ascii="Verdana" w:cs="Verdana" w:eastAsia="Verdana" w:hAnsi="Verdana"/>
          <w:sz w:val="24"/>
          <w:szCs w:val="24"/>
          <w:rtl w:val="0"/>
        </w:rPr>
        <w:t xml:space="preserve">” when the opportunity to work in the award winning Perfect Pair Studios (adorned with gold and platinum plaques and Grammys from artist like Lauryn Hill, Biggie Smalls and many more) came calling. He also worked with the Blackwood Band and James Brown Impersonator “Black Velvet” (AKA Daptone recording artist, Charles Bradley), and has since been working with various local groups like The Gordon Hurley Big Band, Blues States, Jazz on the Half Shell, Island Jazz Express, Snap, The Ahmad Ali Trio, and more. </w:t>
      </w:r>
    </w:p>
    <w:p w:rsidR="00000000" w:rsidDel="00000000" w:rsidP="00000000" w:rsidRDefault="00000000" w:rsidRPr="00000000" w14:paraId="0000001B">
      <w:pPr>
        <w:contextualSpacing w:val="0"/>
        <w:rPr>
          <w:rFonts w:ascii="Verdana" w:cs="Verdana" w:eastAsia="Verdana" w:hAnsi="Verdana"/>
          <w:sz w:val="24"/>
          <w:szCs w:val="24"/>
        </w:rPr>
      </w:pPr>
      <w:bookmarkStart w:colFirst="0" w:colLast="0" w:name="_1lv6cyg0cev9" w:id="8"/>
      <w:bookmarkEnd w:id="8"/>
      <w:r w:rsidDel="00000000" w:rsidR="00000000" w:rsidRPr="00000000">
        <w:rPr>
          <w:rtl w:val="0"/>
        </w:rPr>
      </w:r>
    </w:p>
    <w:p w:rsidR="00000000" w:rsidDel="00000000" w:rsidP="00000000" w:rsidRDefault="00000000" w:rsidRPr="00000000" w14:paraId="0000001C">
      <w:pPr>
        <w:contextualSpacing w:val="0"/>
        <w:rPr>
          <w:rFonts w:ascii="Verdana" w:cs="Verdana" w:eastAsia="Verdana" w:hAnsi="Verdana"/>
          <w:sz w:val="24"/>
          <w:szCs w:val="24"/>
        </w:rPr>
      </w:pPr>
      <w:bookmarkStart w:colFirst="0" w:colLast="0" w:name="_lbo764xry9e1" w:id="9"/>
      <w:bookmarkEnd w:id="9"/>
      <w:r w:rsidDel="00000000" w:rsidR="00000000" w:rsidRPr="00000000">
        <w:rPr>
          <w:rFonts w:ascii="Verdana" w:cs="Verdana" w:eastAsia="Verdana" w:hAnsi="Verdana"/>
          <w:sz w:val="24"/>
          <w:szCs w:val="24"/>
          <w:rtl w:val="0"/>
        </w:rPr>
        <w:t xml:space="preserve">His love for Radio and community activism came to fruition in his work at WBAI 99.5 FM in NY and streaming at WBAI .org where he was heard for over 13 years, and you can now hear his show “</w:t>
      </w:r>
      <w:r w:rsidDel="00000000" w:rsidR="00000000" w:rsidRPr="00000000">
        <w:rPr>
          <w:rFonts w:ascii="Verdana" w:cs="Verdana" w:eastAsia="Verdana" w:hAnsi="Verdana"/>
          <w:b w:val="1"/>
          <w:sz w:val="24"/>
          <w:szCs w:val="24"/>
          <w:rtl w:val="0"/>
        </w:rPr>
        <w:t xml:space="preserve">Café Ali</w:t>
      </w:r>
      <w:r w:rsidDel="00000000" w:rsidR="00000000" w:rsidRPr="00000000">
        <w:rPr>
          <w:rFonts w:ascii="Verdana" w:cs="Verdana" w:eastAsia="Verdana" w:hAnsi="Verdana"/>
          <w:sz w:val="24"/>
          <w:szCs w:val="24"/>
          <w:rtl w:val="0"/>
        </w:rPr>
        <w:t xml:space="preserve">” on alternating Friday mornings on WUSB Stony Brook, 90.1fm and streaming at </w:t>
      </w:r>
      <w:hyperlink r:id="rId19">
        <w:r w:rsidDel="00000000" w:rsidR="00000000" w:rsidRPr="00000000">
          <w:rPr>
            <w:rFonts w:ascii="Verdana" w:cs="Verdana" w:eastAsia="Verdana" w:hAnsi="Verdana"/>
            <w:color w:val="0000ff"/>
            <w:sz w:val="24"/>
            <w:szCs w:val="24"/>
            <w:u w:val="single"/>
            <w:rtl w:val="0"/>
          </w:rPr>
          <w:t xml:space="preserve">www.WUSB.fm</w:t>
        </w:r>
      </w:hyperlink>
      <w:r w:rsidDel="00000000" w:rsidR="00000000" w:rsidRPr="00000000">
        <w:rPr>
          <w:rFonts w:ascii="Verdana" w:cs="Verdana" w:eastAsia="Verdana" w:hAnsi="Verdana"/>
          <w:sz w:val="24"/>
          <w:szCs w:val="24"/>
          <w:rtl w:val="0"/>
        </w:rPr>
        <w:t xml:space="preserve">. The Double A Band is His main Focus now. Bringing their sound to the world is the Mission!</w:t>
      </w:r>
    </w:p>
    <w:p w:rsidR="00000000" w:rsidDel="00000000" w:rsidP="00000000" w:rsidRDefault="00000000" w:rsidRPr="00000000" w14:paraId="0000001D">
      <w:pPr>
        <w:spacing w:line="276" w:lineRule="auto"/>
        <w:contextualSpacing w:val="0"/>
        <w:rPr>
          <w:rFonts w:ascii="Verdana" w:cs="Verdana" w:eastAsia="Verdana" w:hAnsi="Verdana"/>
          <w:color w:val="222222"/>
          <w:sz w:val="24"/>
          <w:szCs w:val="24"/>
        </w:rPr>
      </w:pPr>
      <w:r w:rsidDel="00000000" w:rsidR="00000000" w:rsidRPr="00000000">
        <w:rPr>
          <w:rtl w:val="0"/>
        </w:rPr>
      </w:r>
    </w:p>
    <w:p w:rsidR="00000000" w:rsidDel="00000000" w:rsidP="00000000" w:rsidRDefault="00000000" w:rsidRPr="00000000" w14:paraId="0000001E">
      <w:pPr>
        <w:spacing w:line="276" w:lineRule="auto"/>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For More on Ahmad Ali, VISIT: </w:t>
      </w:r>
      <w:hyperlink r:id="rId20">
        <w:r w:rsidDel="00000000" w:rsidR="00000000" w:rsidRPr="00000000">
          <w:rPr>
            <w:rFonts w:ascii="Verdana" w:cs="Verdana" w:eastAsia="Verdana" w:hAnsi="Verdana"/>
            <w:b w:val="1"/>
            <w:color w:val="1155cc"/>
            <w:sz w:val="24"/>
            <w:szCs w:val="24"/>
            <w:u w:val="single"/>
            <w:rtl w:val="0"/>
          </w:rPr>
          <w:t xml:space="preserve">www.AhmadAliMusic.com</w:t>
        </w:r>
      </w:hyperlink>
      <w:r w:rsidDel="00000000" w:rsidR="00000000" w:rsidRPr="00000000">
        <w:rPr>
          <w:rtl w:val="0"/>
        </w:rPr>
      </w:r>
    </w:p>
    <w:p w:rsidR="00000000" w:rsidDel="00000000" w:rsidP="00000000" w:rsidRDefault="00000000" w:rsidRPr="00000000" w14:paraId="0000001F">
      <w:pPr>
        <w:spacing w:line="276" w:lineRule="auto"/>
        <w:contextualSpacing w:val="0"/>
        <w:jc w:val="center"/>
        <w:rPr>
          <w:rFonts w:ascii="Verdana" w:cs="Verdana" w:eastAsia="Verdana" w:hAnsi="Verdana"/>
          <w:b w:val="1"/>
          <w:sz w:val="24"/>
          <w:szCs w:val="24"/>
        </w:rPr>
      </w:pPr>
      <w:hyperlink r:id="rId21">
        <w:r w:rsidDel="00000000" w:rsidR="00000000" w:rsidRPr="00000000">
          <w:rPr>
            <w:rFonts w:ascii="Verdana" w:cs="Verdana" w:eastAsia="Verdana" w:hAnsi="Verdana"/>
            <w:b w:val="1"/>
            <w:color w:val="1155cc"/>
            <w:sz w:val="24"/>
            <w:szCs w:val="24"/>
            <w:u w:val="single"/>
            <w:rtl w:val="0"/>
          </w:rPr>
          <w:t xml:space="preserve">Facebook.com/DoubleABlues</w:t>
        </w:r>
      </w:hyperlink>
      <w:r w:rsidDel="00000000" w:rsidR="00000000" w:rsidRPr="00000000">
        <w:rPr>
          <w:rtl w:val="0"/>
        </w:rPr>
      </w:r>
    </w:p>
    <w:p w:rsidR="00000000" w:rsidDel="00000000" w:rsidP="00000000" w:rsidRDefault="00000000" w:rsidRPr="00000000" w14:paraId="00000020">
      <w:pPr>
        <w:spacing w:line="276"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spacing w:line="276" w:lineRule="auto"/>
        <w:contextualSpacing w:val="0"/>
        <w:jc w:val="center"/>
        <w:rPr>
          <w:rFonts w:ascii="Verdana" w:cs="Verdana" w:eastAsia="Verdana" w:hAnsi="Verdana"/>
          <w:sz w:val="24"/>
          <w:szCs w:val="24"/>
        </w:rPr>
      </w:pPr>
      <w:r w:rsidDel="00000000" w:rsidR="00000000" w:rsidRPr="00000000">
        <w:rPr>
          <w:rFonts w:ascii="Verdana" w:cs="Verdana" w:eastAsia="Verdana" w:hAnsi="Verdana"/>
          <w:i w:val="1"/>
          <w:color w:val="222222"/>
          <w:sz w:val="24"/>
          <w:szCs w:val="24"/>
        </w:rPr>
        <w:drawing>
          <wp:inline distB="114300" distT="114300" distL="114300" distR="114300">
            <wp:extent cx="1719263" cy="1719263"/>
            <wp:effectExtent b="0" l="0" r="0" t="0"/>
            <wp:docPr id="3"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1719263" cy="1719263"/>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line="276" w:lineRule="auto"/>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To Purchase the Double A Blues Band’s “Standing on the Shoulders of the Blues” via CD Baby, VISIT: </w:t>
      </w:r>
      <w:hyperlink r:id="rId23">
        <w:r w:rsidDel="00000000" w:rsidR="00000000" w:rsidRPr="00000000">
          <w:rPr>
            <w:rFonts w:ascii="Verdana" w:cs="Verdana" w:eastAsia="Verdana" w:hAnsi="Verdana"/>
            <w:b w:val="1"/>
            <w:color w:val="1155cc"/>
            <w:sz w:val="24"/>
            <w:szCs w:val="24"/>
            <w:u w:val="single"/>
            <w:rtl w:val="0"/>
          </w:rPr>
          <w:t xml:space="preserve">http://bit.ly/2oUZcQb</w:t>
        </w:r>
      </w:hyperlink>
      <w:r w:rsidDel="00000000" w:rsidR="00000000" w:rsidRPr="00000000">
        <w:rPr>
          <w:rtl w:val="0"/>
        </w:rPr>
      </w:r>
    </w:p>
    <w:p w:rsidR="00000000" w:rsidDel="00000000" w:rsidP="00000000" w:rsidRDefault="00000000" w:rsidRPr="00000000" w14:paraId="00000023">
      <w:pPr>
        <w:spacing w:line="331.2" w:lineRule="auto"/>
        <w:contextualSpacing w:val="0"/>
        <w:rPr>
          <w:rFonts w:ascii="Verdana" w:cs="Verdana" w:eastAsia="Verdana" w:hAnsi="Verdana"/>
          <w:b w:val="1"/>
          <w:color w:val="222222"/>
          <w:sz w:val="24"/>
          <w:szCs w:val="24"/>
        </w:rPr>
      </w:pPr>
      <w:r w:rsidDel="00000000" w:rsidR="00000000" w:rsidRPr="00000000">
        <w:rPr>
          <w:rtl w:val="0"/>
        </w:rPr>
      </w:r>
    </w:p>
    <w:p w:rsidR="00000000" w:rsidDel="00000000" w:rsidP="00000000" w:rsidRDefault="00000000" w:rsidRPr="00000000" w14:paraId="00000024">
      <w:pPr>
        <w:spacing w:line="331.2" w:lineRule="auto"/>
        <w:contextualSpacing w:val="0"/>
        <w:rPr>
          <w:rFonts w:ascii="Verdana" w:cs="Verdana" w:eastAsia="Verdana" w:hAnsi="Verdana"/>
          <w:b w:val="1"/>
          <w:color w:val="1155cc"/>
          <w:sz w:val="24"/>
          <w:szCs w:val="24"/>
          <w:u w:val="single"/>
        </w:rPr>
      </w:pPr>
      <w:r w:rsidDel="00000000" w:rsidR="00000000" w:rsidRPr="00000000">
        <w:rPr>
          <w:rFonts w:ascii="Verdana" w:cs="Verdana" w:eastAsia="Verdana" w:hAnsi="Verdana"/>
          <w:b w:val="1"/>
          <w:color w:val="222222"/>
          <w:sz w:val="24"/>
          <w:szCs w:val="24"/>
          <w:rtl w:val="0"/>
        </w:rPr>
        <w:t xml:space="preserve">For Press Inquiries, CONTACT: </w:t>
      </w:r>
      <w:hyperlink r:id="rId24">
        <w:r w:rsidDel="00000000" w:rsidR="00000000" w:rsidRPr="00000000">
          <w:rPr>
            <w:rFonts w:ascii="Verdana" w:cs="Verdana" w:eastAsia="Verdana" w:hAnsi="Verdana"/>
            <w:b w:val="1"/>
            <w:color w:val="1155cc"/>
            <w:sz w:val="24"/>
            <w:szCs w:val="24"/>
            <w:u w:val="single"/>
            <w:rtl w:val="0"/>
          </w:rPr>
          <w:t xml:space="preserve">Rick [AT] RickEberleAgency.com</w:t>
        </w:r>
      </w:hyperlink>
      <w:r w:rsidDel="00000000" w:rsidR="00000000" w:rsidRPr="00000000">
        <w:rPr>
          <w:rtl w:val="0"/>
        </w:rPr>
      </w:r>
    </w:p>
    <w:p w:rsidR="00000000" w:rsidDel="00000000" w:rsidP="00000000" w:rsidRDefault="00000000" w:rsidRPr="00000000" w14:paraId="00000025">
      <w:pPr>
        <w:spacing w:line="276" w:lineRule="auto"/>
        <w:contextualSpacing w:val="0"/>
        <w:rPr>
          <w:rFonts w:ascii="Verdana" w:cs="Verdana" w:eastAsia="Verdana" w:hAnsi="Verdana"/>
          <w:b w:val="1"/>
          <w:color w:val="1155cc"/>
          <w:sz w:val="24"/>
          <w:szCs w:val="24"/>
          <w:u w:val="single"/>
        </w:rPr>
      </w:pPr>
      <w:r w:rsidDel="00000000" w:rsidR="00000000" w:rsidRPr="00000000">
        <w:rPr>
          <w:rtl w:val="0"/>
        </w:rPr>
      </w:r>
    </w:p>
    <w:p w:rsidR="00000000" w:rsidDel="00000000" w:rsidP="00000000" w:rsidRDefault="00000000" w:rsidRPr="00000000" w14:paraId="00000026">
      <w:pPr>
        <w:spacing w:line="331.2" w:lineRule="auto"/>
        <w:contextualSpacing w:val="0"/>
        <w:jc w:val="center"/>
        <w:rPr>
          <w:rFonts w:ascii="Verdana" w:cs="Verdana" w:eastAsia="Verdana" w:hAnsi="Verdana"/>
          <w:color w:val="222222"/>
          <w:sz w:val="24"/>
          <w:szCs w:val="24"/>
        </w:rPr>
      </w:pPr>
      <w:r w:rsidDel="00000000" w:rsidR="00000000" w:rsidRPr="00000000">
        <w:rPr>
          <w:rFonts w:ascii="Verdana" w:cs="Verdana" w:eastAsia="Verdana" w:hAnsi="Verdana"/>
          <w:color w:val="222222"/>
          <w:sz w:val="24"/>
          <w:szCs w:val="24"/>
          <w:rtl w:val="0"/>
        </w:rPr>
        <w:t xml:space="preserve">###</w:t>
      </w:r>
    </w:p>
    <w:p w:rsidR="00000000" w:rsidDel="00000000" w:rsidP="00000000" w:rsidRDefault="00000000" w:rsidRPr="00000000" w14:paraId="00000027">
      <w:pPr>
        <w:spacing w:line="276" w:lineRule="auto"/>
        <w:contextualSpacing w:val="0"/>
        <w:rPr/>
      </w:pPr>
      <w:r w:rsidDel="00000000" w:rsidR="00000000" w:rsidRPr="00000000">
        <w:rPr>
          <w:rtl w:val="0"/>
        </w:rPr>
      </w:r>
    </w:p>
    <w:p w:rsidR="00000000" w:rsidDel="00000000" w:rsidP="00000000" w:rsidRDefault="00000000" w:rsidRPr="00000000" w14:paraId="00000028">
      <w:pPr>
        <w:spacing w:line="276" w:lineRule="auto"/>
        <w:contextualSpacing w:val="0"/>
        <w:rPr/>
      </w:pPr>
      <w:r w:rsidDel="00000000" w:rsidR="00000000" w:rsidRPr="00000000">
        <w:rPr>
          <w:rtl w:val="0"/>
        </w:rPr>
      </w:r>
    </w:p>
    <w:p w:rsidR="00000000" w:rsidDel="00000000" w:rsidP="00000000" w:rsidRDefault="00000000" w:rsidRPr="00000000" w14:paraId="00000029">
      <w:pPr>
        <w:spacing w:line="276" w:lineRule="auto"/>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ahmadalimusic.com/" TargetMode="External"/><Relationship Id="rId11" Type="http://schemas.openxmlformats.org/officeDocument/2006/relationships/image" Target="media/image10.png"/><Relationship Id="rId22" Type="http://schemas.openxmlformats.org/officeDocument/2006/relationships/image" Target="media/image8.png"/><Relationship Id="rId10" Type="http://schemas.openxmlformats.org/officeDocument/2006/relationships/image" Target="media/image7.png"/><Relationship Id="rId21" Type="http://schemas.openxmlformats.org/officeDocument/2006/relationships/hyperlink" Target="https://www.facebook.com/DoubleABlues/" TargetMode="External"/><Relationship Id="rId13" Type="http://schemas.openxmlformats.org/officeDocument/2006/relationships/hyperlink" Target="http://www.ahmadalimusic.com/" TargetMode="External"/><Relationship Id="rId24" Type="http://schemas.openxmlformats.org/officeDocument/2006/relationships/hyperlink" Target="mailto:rick@rickeberleagency.com" TargetMode="External"/><Relationship Id="rId12" Type="http://schemas.openxmlformats.org/officeDocument/2006/relationships/hyperlink" Target="https://store.cdbaby.com/cd/doubleabluesband" TargetMode="External"/><Relationship Id="rId23" Type="http://schemas.openxmlformats.org/officeDocument/2006/relationships/hyperlink" Target="http://bit.ly/2oUZcQ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rickeberle.com/" TargetMode="External"/><Relationship Id="rId15" Type="http://schemas.openxmlformats.org/officeDocument/2006/relationships/image" Target="media/image11.jpg"/><Relationship Id="rId14" Type="http://schemas.openxmlformats.org/officeDocument/2006/relationships/hyperlink" Target="https://www.youtube.com/watch?time_continue=3&amp;v=y2vIrGP_sHQ" TargetMode="External"/><Relationship Id="rId17" Type="http://schemas.openxmlformats.org/officeDocument/2006/relationships/image" Target="media/image6.jpg"/><Relationship Id="rId16" Type="http://schemas.openxmlformats.org/officeDocument/2006/relationships/image" Target="media/image12.jpg"/><Relationship Id="rId5" Type="http://schemas.openxmlformats.org/officeDocument/2006/relationships/styles" Target="styles.xml"/><Relationship Id="rId19" Type="http://schemas.openxmlformats.org/officeDocument/2006/relationships/hyperlink" Target="http://www.wusb.fm" TargetMode="External"/><Relationship Id="rId6" Type="http://schemas.openxmlformats.org/officeDocument/2006/relationships/hyperlink" Target="http://www.rickeberle.com/" TargetMode="External"/><Relationship Id="rId18" Type="http://schemas.openxmlformats.org/officeDocument/2006/relationships/hyperlink" Target="https://www.reverbnation.com/ahmadalijams/shows" TargetMode="External"/><Relationship Id="rId7" Type="http://schemas.openxmlformats.org/officeDocument/2006/relationships/hyperlink" Target="http://www.rickeberle.com/" TargetMode="External"/><Relationship Id="rId8" Type="http://schemas.openxmlformats.org/officeDocument/2006/relationships/hyperlink" Target="http://rickeber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